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04"/>
        <w:gridCol w:w="2541"/>
        <w:gridCol w:w="1810"/>
        <w:gridCol w:w="1276"/>
        <w:gridCol w:w="456"/>
        <w:gridCol w:w="1812"/>
        <w:gridCol w:w="901"/>
        <w:gridCol w:w="2643"/>
        <w:gridCol w:w="1456"/>
        <w:gridCol w:w="285"/>
      </w:tblGrid>
      <w:tr w:rsidR="001D3CCD" w:rsidRPr="00AF68A2" w:rsidTr="00C86134">
        <w:trPr>
          <w:gridAfter w:val="1"/>
          <w:wAfter w:w="285" w:type="dxa"/>
          <w:trHeight w:val="1020"/>
        </w:trPr>
        <w:tc>
          <w:tcPr>
            <w:tcW w:w="13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CCD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  <w:r w:rsidRPr="00901B48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  <w:t xml:space="preserve">Piliscsaba </w:t>
            </w:r>
            <w:r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  <w:t>Város</w:t>
            </w:r>
            <w:r w:rsidRPr="00901B48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  <w:t xml:space="preserve"> Önkormányzatának </w:t>
            </w:r>
            <w:r w:rsidRPr="00901B48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  <w:br/>
              <w:t>20</w:t>
            </w:r>
            <w:r w:rsidR="00F20372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  <w:t>20</w:t>
            </w:r>
            <w:r w:rsidRPr="00901B48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  <w:t>. évi közbeszerzési terve</w:t>
            </w:r>
          </w:p>
          <w:p w:rsidR="00584545" w:rsidRPr="00901B48" w:rsidRDefault="00584545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1D3CCD" w:rsidRPr="00AF68A2" w:rsidTr="00C86134">
        <w:trPr>
          <w:gridAfter w:val="1"/>
          <w:wAfter w:w="285" w:type="dxa"/>
          <w:trHeight w:val="330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  <w:t>Ajánlatkérő neve: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Piliscsaba Város Önkormányzata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1D3CCD" w:rsidRPr="00AF68A2" w:rsidTr="00C86134">
        <w:trPr>
          <w:gridAfter w:val="1"/>
          <w:wAfter w:w="285" w:type="dxa"/>
          <w:trHeight w:val="315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  <w:t>Ajánlatkérő székhelye: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2081 Piliscsaba, Kinizsi u. 1-3.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1D3CCD" w:rsidRPr="00AF68A2" w:rsidTr="00C86134">
        <w:trPr>
          <w:gridAfter w:val="1"/>
          <w:wAfter w:w="285" w:type="dxa"/>
          <w:trHeight w:val="315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  <w:t>Elfogadó határozat száma: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FF600C" w:rsidP="003324C5">
            <w:pPr>
              <w:ind w:left="0" w:firstLine="0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FF600C">
              <w:rPr>
                <w:rFonts w:ascii="Times New Roman" w:hAnsi="Times New Roman"/>
                <w:i/>
                <w:lang w:eastAsia="hu-HU"/>
              </w:rPr>
              <w:t>/20</w:t>
            </w:r>
            <w:r w:rsidR="00F20372">
              <w:rPr>
                <w:rFonts w:ascii="Times New Roman" w:hAnsi="Times New Roman"/>
                <w:i/>
                <w:lang w:eastAsia="hu-HU"/>
              </w:rPr>
              <w:t>20</w:t>
            </w:r>
            <w:r w:rsidR="00D87EAD">
              <w:rPr>
                <w:rFonts w:ascii="Times New Roman" w:hAnsi="Times New Roman"/>
                <w:i/>
                <w:lang w:eastAsia="hu-HU"/>
              </w:rPr>
              <w:t>.</w:t>
            </w:r>
            <w:r w:rsidRPr="00FF600C">
              <w:rPr>
                <w:rFonts w:ascii="Times New Roman" w:hAnsi="Times New Roman"/>
                <w:i/>
                <w:lang w:eastAsia="hu-HU"/>
              </w:rPr>
              <w:t xml:space="preserve"> (</w:t>
            </w:r>
            <w:r w:rsidR="00D87EAD">
              <w:rPr>
                <w:rFonts w:ascii="Times New Roman" w:hAnsi="Times New Roman"/>
                <w:i/>
                <w:lang w:eastAsia="hu-HU"/>
              </w:rPr>
              <w:t>II</w:t>
            </w:r>
            <w:r w:rsidRPr="00FF600C">
              <w:rPr>
                <w:rFonts w:ascii="Times New Roman" w:hAnsi="Times New Roman"/>
                <w:i/>
                <w:lang w:eastAsia="hu-HU"/>
              </w:rPr>
              <w:t>I.</w:t>
            </w:r>
            <w:r w:rsidR="003324C5">
              <w:rPr>
                <w:rFonts w:ascii="Times New Roman" w:hAnsi="Times New Roman"/>
                <w:i/>
                <w:lang w:eastAsia="hu-HU"/>
              </w:rPr>
              <w:t xml:space="preserve"> </w:t>
            </w:r>
            <w:r w:rsidR="00F20372">
              <w:rPr>
                <w:rFonts w:ascii="Times New Roman" w:hAnsi="Times New Roman"/>
                <w:i/>
                <w:lang w:eastAsia="hu-HU"/>
              </w:rPr>
              <w:t>10</w:t>
            </w:r>
            <w:r w:rsidRPr="00FF600C">
              <w:rPr>
                <w:rFonts w:ascii="Times New Roman" w:hAnsi="Times New Roman"/>
                <w:i/>
                <w:lang w:eastAsia="hu-HU"/>
              </w:rPr>
              <w:t>.)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1D3CCD" w:rsidRPr="00AF68A2" w:rsidTr="00C86134">
        <w:trPr>
          <w:gridAfter w:val="1"/>
          <w:wAfter w:w="285" w:type="dxa"/>
          <w:trHeight w:val="315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hu-HU"/>
              </w:rPr>
              <w:t>Aláírásra jogosult: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FF600C" w:rsidRDefault="001D3CCD" w:rsidP="007D5146">
            <w:pPr>
              <w:ind w:left="0" w:firstLine="0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FF600C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Farkas András polgármester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1D3CCD" w:rsidRPr="00AF68A2" w:rsidTr="00C86134">
        <w:trPr>
          <w:trHeight w:val="31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CCD" w:rsidRPr="00901B48" w:rsidRDefault="001D3CCD" w:rsidP="00C86134">
            <w:pPr>
              <w:ind w:left="0" w:firstLine="0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1D3CCD" w:rsidRPr="008B5238" w:rsidTr="00C86134">
        <w:trPr>
          <w:trHeight w:val="915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Beszerzés megnevezése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A közbeszerzés tárgya </w:t>
            </w: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br/>
              <w:t>és mennyisége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Eljárásrend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Alkalmazandó eljárástípus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Az eljárás megindításának, </w:t>
            </w: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br/>
              <w:t xml:space="preserve">illetve a közbeszerzés megvalósításának </w:t>
            </w:r>
            <w:r w:rsidRPr="008B52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br/>
              <w:t>tervezett időpontja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1D3CCD" w:rsidRPr="008B5238" w:rsidRDefault="001D3CCD" w:rsidP="00C86134">
            <w:pPr>
              <w:ind w:left="0" w:firstLin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Becsült érték</w:t>
            </w:r>
          </w:p>
        </w:tc>
      </w:tr>
      <w:tr w:rsidR="001D3CCD" w:rsidRPr="008B5238" w:rsidTr="00C86134">
        <w:trPr>
          <w:trHeight w:val="615"/>
        </w:trPr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CD" w:rsidRDefault="001D3CCD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CD" w:rsidRPr="008B5238" w:rsidRDefault="0061169F" w:rsidP="00DA0207">
            <w:pPr>
              <w:ind w:left="0" w:firstLine="0"/>
              <w:jc w:val="center"/>
              <w:rPr>
                <w:rFonts w:eastAsia="Arial Narrow" w:cs="Arial Narrow"/>
                <w:i/>
                <w:sz w:val="20"/>
                <w:szCs w:val="20"/>
              </w:rPr>
            </w:pPr>
            <w:r>
              <w:rPr>
                <w:rFonts w:ascii="DejaVuSerif-Bold" w:eastAsiaTheme="minorHAnsi" w:hAnsi="DejaVuSerif-Bold" w:cs="DejaVuSerif-Bold"/>
                <w:b/>
                <w:bCs/>
                <w:sz w:val="18"/>
                <w:szCs w:val="18"/>
              </w:rPr>
              <w:t>Jókai Mór Ált. Iskola és orvosi rendelő felújítása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CD" w:rsidRPr="008B5238" w:rsidRDefault="00701CF3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1 db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CD" w:rsidRPr="008B5238" w:rsidRDefault="0061169F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DejaVuSerif-Bold" w:eastAsiaTheme="minorHAnsi" w:hAnsi="DejaVuSerif-Bold" w:cs="DejaVuSerif-Bold"/>
                <w:b/>
                <w:bCs/>
                <w:sz w:val="18"/>
                <w:szCs w:val="18"/>
              </w:rPr>
              <w:t>Nyílt eljárás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CD" w:rsidRPr="008B5238" w:rsidRDefault="0061169F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DejaVuSerif-Bold" w:eastAsiaTheme="minorHAnsi" w:hAnsi="DejaVuSerif-Bold" w:cs="DejaVuSerif-Bold"/>
                <w:b/>
                <w:bCs/>
                <w:sz w:val="18"/>
                <w:szCs w:val="18"/>
              </w:rPr>
              <w:t>Kbt. 115. §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3CCD" w:rsidRPr="008B5238" w:rsidRDefault="0061169F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2020. január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3CCD" w:rsidRDefault="0061169F" w:rsidP="007D5146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100 mFt</w:t>
            </w:r>
          </w:p>
        </w:tc>
      </w:tr>
      <w:tr w:rsidR="00BD04E9" w:rsidRPr="008B5238" w:rsidTr="00C86134">
        <w:trPr>
          <w:trHeight w:val="615"/>
        </w:trPr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4E9" w:rsidRDefault="00BD04E9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4E9" w:rsidRPr="00FE6F57" w:rsidRDefault="00FE6F57" w:rsidP="00DA0207">
            <w:pPr>
              <w:ind w:left="0" w:firstLine="0"/>
              <w:jc w:val="center"/>
              <w:rPr>
                <w:rFonts w:eastAsia="Arial Narrow" w:cs="Arial Narrow"/>
                <w:b/>
                <w:bCs/>
                <w:iCs/>
                <w:sz w:val="20"/>
                <w:szCs w:val="20"/>
              </w:rPr>
            </w:pPr>
            <w:r w:rsidRPr="00FE6F57">
              <w:rPr>
                <w:rFonts w:eastAsia="Arial Narrow" w:cs="Arial Narrow"/>
                <w:b/>
                <w:bCs/>
                <w:iCs/>
                <w:sz w:val="20"/>
                <w:szCs w:val="20"/>
              </w:rPr>
              <w:t>Téli hó és síkosságmentesítés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4E9" w:rsidRDefault="00FE6F57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4 év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4E9" w:rsidRDefault="00FE6F57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Nyílt eljárás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E9" w:rsidRPr="008B5238" w:rsidRDefault="00FE6F57" w:rsidP="00BD04E9">
            <w:pPr>
              <w:ind w:left="0" w:firstLine="0"/>
              <w:jc w:val="center"/>
              <w:rPr>
                <w:rFonts w:eastAsia="Times New Roman" w:cs="Calibri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sz w:val="20"/>
                <w:szCs w:val="20"/>
                <w:lang w:eastAsia="hu-HU"/>
              </w:rPr>
              <w:t>Kbt. 115. §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04E9" w:rsidRDefault="00FE6F57" w:rsidP="00C86134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2020. május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04E9" w:rsidRDefault="00FE6F57" w:rsidP="007D5146">
            <w:pPr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u-HU"/>
              </w:rPr>
              <w:t>40 mFt</w:t>
            </w:r>
          </w:p>
        </w:tc>
      </w:tr>
    </w:tbl>
    <w:p w:rsidR="00274979" w:rsidRDefault="00274979" w:rsidP="00274979"/>
    <w:p w:rsidR="00274979" w:rsidRPr="00274979" w:rsidRDefault="00274979" w:rsidP="00274979">
      <w:pPr>
        <w:ind w:left="357"/>
        <w:rPr>
          <w:rFonts w:ascii="Times New Roman" w:hAnsi="Times New Roman"/>
          <w:sz w:val="24"/>
          <w:szCs w:val="24"/>
        </w:rPr>
      </w:pPr>
      <w:r w:rsidRPr="00274979">
        <w:rPr>
          <w:rFonts w:ascii="Times New Roman" w:hAnsi="Times New Roman"/>
          <w:sz w:val="24"/>
          <w:szCs w:val="24"/>
        </w:rPr>
        <w:t xml:space="preserve">Piliscsaba, </w:t>
      </w:r>
      <w:r w:rsidR="00F20372">
        <w:rPr>
          <w:rFonts w:ascii="Times New Roman" w:hAnsi="Times New Roman"/>
          <w:sz w:val="24"/>
          <w:szCs w:val="24"/>
        </w:rPr>
        <w:t>2020.</w:t>
      </w:r>
      <w:r w:rsidRPr="00274979">
        <w:rPr>
          <w:rFonts w:ascii="Times New Roman" w:hAnsi="Times New Roman"/>
          <w:sz w:val="24"/>
          <w:szCs w:val="24"/>
        </w:rPr>
        <w:t xml:space="preserve"> </w:t>
      </w:r>
      <w:r w:rsidR="008C03D0">
        <w:rPr>
          <w:rFonts w:ascii="Times New Roman" w:hAnsi="Times New Roman"/>
          <w:sz w:val="24"/>
          <w:szCs w:val="24"/>
        </w:rPr>
        <w:t>március 1</w:t>
      </w:r>
      <w:r w:rsidR="00F20372">
        <w:rPr>
          <w:rFonts w:ascii="Times New Roman" w:hAnsi="Times New Roman"/>
          <w:sz w:val="24"/>
          <w:szCs w:val="24"/>
        </w:rPr>
        <w:t>0</w:t>
      </w:r>
      <w:r w:rsidR="008868BB">
        <w:rPr>
          <w:rFonts w:ascii="Times New Roman" w:hAnsi="Times New Roman"/>
          <w:sz w:val="24"/>
          <w:szCs w:val="24"/>
        </w:rPr>
        <w:t xml:space="preserve">   </w:t>
      </w:r>
      <w:r w:rsidRPr="00274979">
        <w:rPr>
          <w:rFonts w:ascii="Times New Roman" w:hAnsi="Times New Roman"/>
          <w:sz w:val="24"/>
          <w:szCs w:val="24"/>
        </w:rPr>
        <w:t>.</w:t>
      </w:r>
    </w:p>
    <w:p w:rsidR="00274979" w:rsidRDefault="00274979" w:rsidP="00274979">
      <w:pPr>
        <w:tabs>
          <w:tab w:val="center" w:pos="10065"/>
        </w:tabs>
      </w:pPr>
    </w:p>
    <w:p w:rsidR="00CB19FA" w:rsidRDefault="00CB19FA" w:rsidP="00274979">
      <w:pPr>
        <w:tabs>
          <w:tab w:val="center" w:pos="10065"/>
        </w:tabs>
      </w:pPr>
    </w:p>
    <w:p w:rsidR="00274979" w:rsidRPr="007D5146" w:rsidRDefault="00274979" w:rsidP="00274979">
      <w:pPr>
        <w:tabs>
          <w:tab w:val="center" w:pos="10065"/>
        </w:tabs>
        <w:rPr>
          <w:rFonts w:ascii="Times New Roman" w:hAnsi="Times New Roman"/>
          <w:b/>
        </w:rPr>
      </w:pPr>
      <w:r w:rsidRPr="008B5238">
        <w:tab/>
      </w:r>
      <w:r w:rsidRPr="008B5238">
        <w:tab/>
      </w:r>
      <w:r w:rsidRPr="007D5146">
        <w:rPr>
          <w:rFonts w:ascii="Times New Roman" w:hAnsi="Times New Roman"/>
          <w:b/>
        </w:rPr>
        <w:t>Farkas András</w:t>
      </w:r>
    </w:p>
    <w:p w:rsidR="00274979" w:rsidRPr="007D5146" w:rsidRDefault="00274979" w:rsidP="00274979">
      <w:pPr>
        <w:tabs>
          <w:tab w:val="center" w:pos="10065"/>
        </w:tabs>
        <w:rPr>
          <w:rFonts w:ascii="Times New Roman" w:hAnsi="Times New Roman"/>
        </w:rPr>
      </w:pPr>
      <w:r w:rsidRPr="007D5146">
        <w:rPr>
          <w:rFonts w:ascii="Times New Roman" w:hAnsi="Times New Roman"/>
          <w:b/>
        </w:rPr>
        <w:tab/>
      </w:r>
      <w:r w:rsidRPr="007D5146">
        <w:rPr>
          <w:rFonts w:ascii="Times New Roman" w:hAnsi="Times New Roman"/>
          <w:b/>
        </w:rPr>
        <w:tab/>
      </w:r>
      <w:r w:rsidRPr="007D5146">
        <w:rPr>
          <w:rFonts w:ascii="Times New Roman" w:hAnsi="Times New Roman"/>
        </w:rPr>
        <w:t>polgármester</w:t>
      </w:r>
    </w:p>
    <w:sectPr w:rsidR="00274979" w:rsidRPr="007D5146" w:rsidSect="001D3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A2" w:rsidRDefault="00515BA2" w:rsidP="00CB19FA">
      <w:r>
        <w:separator/>
      </w:r>
    </w:p>
  </w:endnote>
  <w:endnote w:type="continuationSeparator" w:id="0">
    <w:p w:rsidR="00515BA2" w:rsidRDefault="00515BA2" w:rsidP="00CB1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A2" w:rsidRDefault="00515BA2" w:rsidP="00CB19FA">
      <w:r>
        <w:separator/>
      </w:r>
    </w:p>
  </w:footnote>
  <w:footnote w:type="continuationSeparator" w:id="0">
    <w:p w:rsidR="00515BA2" w:rsidRDefault="00515BA2" w:rsidP="00CB1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CCD"/>
    <w:rsid w:val="000372C9"/>
    <w:rsid w:val="00120D18"/>
    <w:rsid w:val="00165A93"/>
    <w:rsid w:val="001D3CCD"/>
    <w:rsid w:val="00224630"/>
    <w:rsid w:val="00254303"/>
    <w:rsid w:val="00274979"/>
    <w:rsid w:val="0029445A"/>
    <w:rsid w:val="00306A3F"/>
    <w:rsid w:val="003324C5"/>
    <w:rsid w:val="00510CBF"/>
    <w:rsid w:val="00515BA2"/>
    <w:rsid w:val="00584545"/>
    <w:rsid w:val="005C7414"/>
    <w:rsid w:val="00606A6B"/>
    <w:rsid w:val="0061169F"/>
    <w:rsid w:val="006A484E"/>
    <w:rsid w:val="006B3DFC"/>
    <w:rsid w:val="006E0176"/>
    <w:rsid w:val="00701CF3"/>
    <w:rsid w:val="007D5146"/>
    <w:rsid w:val="008868BB"/>
    <w:rsid w:val="008C03D0"/>
    <w:rsid w:val="009936D9"/>
    <w:rsid w:val="00AD213F"/>
    <w:rsid w:val="00B5113B"/>
    <w:rsid w:val="00BD04E9"/>
    <w:rsid w:val="00C82E91"/>
    <w:rsid w:val="00C86134"/>
    <w:rsid w:val="00CB19FA"/>
    <w:rsid w:val="00D80517"/>
    <w:rsid w:val="00D87EAD"/>
    <w:rsid w:val="00DA0207"/>
    <w:rsid w:val="00DA1F52"/>
    <w:rsid w:val="00DB1BBF"/>
    <w:rsid w:val="00E23899"/>
    <w:rsid w:val="00F20372"/>
    <w:rsid w:val="00F878E2"/>
    <w:rsid w:val="00FE6F57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CCD"/>
    <w:pPr>
      <w:ind w:left="731" w:hanging="357"/>
      <w:jc w:val="left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B19F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19F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B1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C6DDA-10D0-419B-944B-C4241E15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takacs.beata</cp:lastModifiedBy>
  <cp:revision>2</cp:revision>
  <cp:lastPrinted>2016-04-25T13:51:00Z</cp:lastPrinted>
  <dcterms:created xsi:type="dcterms:W3CDTF">2020-03-12T11:26:00Z</dcterms:created>
  <dcterms:modified xsi:type="dcterms:W3CDTF">2020-03-12T11:26:00Z</dcterms:modified>
</cp:coreProperties>
</file>